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F3" w:rsidRDefault="001C1A7D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FORM 3:  Parental agreement for Rumney Primary School to administer medicine</w:t>
      </w:r>
    </w:p>
    <w:p w:rsidR="00C22AF3" w:rsidRDefault="001C1A7D">
      <w:pPr>
        <w:tabs>
          <w:tab w:val="left" w:pos="306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The school will not give your child medicine unless you complete and sign this form </w:t>
      </w:r>
    </w:p>
    <w:p w:rsidR="00C22AF3" w:rsidRDefault="00C22AF3">
      <w:pPr>
        <w:tabs>
          <w:tab w:val="left" w:pos="3060"/>
        </w:tabs>
        <w:rPr>
          <w:rFonts w:ascii="Calibri" w:eastAsia="Calibri" w:hAnsi="Calibri" w:cs="Calibri"/>
          <w:b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0"/>
        <w:gridCol w:w="4736"/>
      </w:tblGrid>
      <w:tr w:rsidR="00C22AF3">
        <w:trPr>
          <w:trHeight w:val="567"/>
        </w:trPr>
        <w:tc>
          <w:tcPr>
            <w:tcW w:w="42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child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Group and Class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Medical condition or illness</w:t>
            </w:r>
          </w:p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and strength of medicine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Expiry date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much to give (i.e.) dose to be given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When to be given</w:t>
            </w:r>
          </w:p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Self-administration appropriate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other instructions</w:t>
            </w:r>
          </w:p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there any side effects that the school needs to know about?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tablets/quantity to be given to school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C22AF3" w:rsidRDefault="001C1A7D">
            <w:pPr>
              <w:tabs>
                <w:tab w:val="left" w:pos="3060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Note: Medicines must be in the original container and labelled with the child’s name as dispensed by the pharmacy</w:t>
            </w: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name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Daytime telephone number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Relationship to child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and phone number of GP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22AF3" w:rsidRDefault="001C1A7D">
            <w:pPr>
              <w:tabs>
                <w:tab w:val="left" w:pos="30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Agreed review date to be initiated by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[name of member of staff] 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22AF3" w:rsidRDefault="00C22A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22AF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C22AF3" w:rsidRDefault="001C1A7D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above information is, to the best of my knowledge, accurate at the time of writing and I give consent to school staff administering medicine in accordance </w:t>
            </w:r>
            <w:r>
              <w:rPr>
                <w:rFonts w:ascii="Calibri" w:eastAsia="Calibri" w:hAnsi="Calibri" w:cs="Calibri"/>
              </w:rPr>
              <w:t>with the school policy.  I will inform the school immediately, in writing, if there is any change in dosage or frequency of the medication or if the medicine is stopped.</w:t>
            </w:r>
          </w:p>
        </w:tc>
      </w:tr>
    </w:tbl>
    <w:p w:rsidR="00C22AF3" w:rsidRDefault="00C22AF3"/>
    <w:p w:rsidR="00C22AF3" w:rsidRDefault="001C1A7D">
      <w:pPr>
        <w:tabs>
          <w:tab w:val="left" w:pos="3060"/>
        </w:tabs>
        <w:rPr>
          <w:rFonts w:ascii="Calibri" w:eastAsia="Calibri" w:hAnsi="Calibri" w:cs="Calibri"/>
          <w:b/>
          <w:color w:val="FF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FF0000"/>
        </w:rPr>
        <w:t>If more than one medicine is to be given a separate form should be completed for each one.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4903"/>
      </w:tblGrid>
      <w:tr w:rsidR="00C22AF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Name of parent / carer (print)</w:t>
            </w:r>
          </w:p>
        </w:tc>
      </w:tr>
      <w:tr w:rsidR="00C22AF3">
        <w:trPr>
          <w:trHeight w:val="567"/>
        </w:trPr>
        <w:tc>
          <w:tcPr>
            <w:tcW w:w="4113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C22AF3" w:rsidRDefault="001C1A7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</w:p>
        </w:tc>
      </w:tr>
    </w:tbl>
    <w:p w:rsidR="00C22AF3" w:rsidRDefault="00C22AF3">
      <w:pPr>
        <w:tabs>
          <w:tab w:val="left" w:pos="3060"/>
        </w:tabs>
        <w:rPr>
          <w:rFonts w:ascii="Calibri" w:eastAsia="Calibri" w:hAnsi="Calibri" w:cs="Calibri"/>
          <w:b/>
        </w:rPr>
      </w:pPr>
    </w:p>
    <w:p w:rsidR="00C22AF3" w:rsidRDefault="00C22AF3"/>
    <w:sectPr w:rsidR="00C22AF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F3"/>
    <w:rsid w:val="001C1A7D"/>
    <w:rsid w:val="00C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9B50F-4D0C-45E5-9B3E-9ECCF25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Blake</dc:creator>
  <cp:lastModifiedBy>Caroline Blake</cp:lastModifiedBy>
  <cp:revision>2</cp:revision>
  <dcterms:created xsi:type="dcterms:W3CDTF">2022-03-08T09:03:00Z</dcterms:created>
  <dcterms:modified xsi:type="dcterms:W3CDTF">2022-03-08T09:03:00Z</dcterms:modified>
</cp:coreProperties>
</file>