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C" w:rsidRDefault="0084612C" w:rsidP="00784090">
      <w:pPr>
        <w:tabs>
          <w:tab w:val="left" w:pos="0"/>
        </w:tabs>
        <w:ind w:left="-1800"/>
      </w:pPr>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-685165</wp:posOffset>
                </wp:positionH>
                <wp:positionV relativeFrom="paragraph">
                  <wp:posOffset>2514600</wp:posOffset>
                </wp:positionV>
                <wp:extent cx="6743700" cy="7772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7772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4612C" w:rsidRDefault="0084612C" w:rsidP="0084612C">
                            <w:pPr>
                              <w:rPr>
                                <w:rFonts w:ascii="Arial" w:hAnsi="Arial" w:cs="Arial"/>
                                <w:sz w:val="22"/>
                                <w:szCs w:val="22"/>
                              </w:rPr>
                            </w:pPr>
                            <w:r>
                              <w:rPr>
                                <w:rFonts w:ascii="Arial" w:hAnsi="Arial" w:cs="Arial"/>
                                <w:sz w:val="22"/>
                                <w:szCs w:val="22"/>
                              </w:rPr>
                              <w:t>24</w:t>
                            </w:r>
                            <w:r w:rsidRPr="0084612C">
                              <w:rPr>
                                <w:rFonts w:ascii="Arial" w:hAnsi="Arial" w:cs="Arial"/>
                                <w:sz w:val="22"/>
                                <w:szCs w:val="22"/>
                                <w:vertAlign w:val="superscript"/>
                              </w:rPr>
                              <w:t>th</w:t>
                            </w:r>
                            <w:r>
                              <w:rPr>
                                <w:rFonts w:ascii="Arial" w:hAnsi="Arial" w:cs="Arial"/>
                                <w:sz w:val="22"/>
                                <w:szCs w:val="22"/>
                              </w:rPr>
                              <w:t xml:space="preserve"> November 2020</w:t>
                            </w:r>
                            <w:r w:rsidR="004270FC">
                              <w:rPr>
                                <w:rFonts w:ascii="Arial" w:hAnsi="Arial" w:cs="Arial"/>
                                <w:sz w:val="22"/>
                                <w:szCs w:val="22"/>
                              </w:rPr>
                              <w:tab/>
                            </w:r>
                            <w:r w:rsidR="004270FC">
                              <w:rPr>
                                <w:rFonts w:ascii="Arial" w:hAnsi="Arial" w:cs="Arial"/>
                                <w:sz w:val="22"/>
                                <w:szCs w:val="22"/>
                              </w:rPr>
                              <w:tab/>
                            </w:r>
                          </w:p>
                          <w:p w:rsidR="004270FC" w:rsidRDefault="004270FC" w:rsidP="0084612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270FC" w:rsidRPr="008B6201" w:rsidRDefault="004270FC" w:rsidP="004C470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4612C" w:rsidRDefault="0084612C" w:rsidP="0084612C">
                            <w:pPr>
                              <w:rPr>
                                <w:rFonts w:ascii="Arial" w:hAnsi="Arial" w:cs="Arial"/>
                              </w:rPr>
                            </w:pPr>
                            <w:r>
                              <w:rPr>
                                <w:rFonts w:ascii="Arial" w:hAnsi="Arial" w:cs="Arial"/>
                              </w:rPr>
                              <w:t xml:space="preserve">Dear Parents/Carers </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School has received an update from Welsh Government.</w:t>
                            </w:r>
                          </w:p>
                          <w:p w:rsidR="0084612C" w:rsidRDefault="0084612C" w:rsidP="0084612C">
                            <w:pPr>
                              <w:rPr>
                                <w:rFonts w:ascii="Arial" w:hAnsi="Arial" w:cs="Arial"/>
                              </w:rPr>
                            </w:pPr>
                          </w:p>
                          <w:p w:rsidR="0084612C" w:rsidRPr="0084612C" w:rsidRDefault="0084612C" w:rsidP="0084612C">
                            <w:pPr>
                              <w:rPr>
                                <w:rFonts w:ascii="Arial" w:hAnsi="Arial" w:cs="Arial"/>
                                <w:b/>
                                <w:u w:val="single"/>
                              </w:rPr>
                            </w:pPr>
                            <w:r w:rsidRPr="0084612C">
                              <w:rPr>
                                <w:rFonts w:ascii="Arial" w:hAnsi="Arial" w:cs="Arial"/>
                                <w:b/>
                                <w:u w:val="single"/>
                              </w:rPr>
                              <w:t>Wearing of face coverings (primary)</w:t>
                            </w:r>
                          </w:p>
                          <w:p w:rsidR="0084612C" w:rsidRDefault="0084612C" w:rsidP="0084612C">
                            <w:pPr>
                              <w:rPr>
                                <w:rFonts w:ascii="Arial" w:hAnsi="Arial" w:cs="Arial"/>
                              </w:rPr>
                            </w:pPr>
                          </w:p>
                          <w:p w:rsidR="0084612C" w:rsidRPr="00F66D22" w:rsidRDefault="0084612C" w:rsidP="0084612C">
                            <w:pPr>
                              <w:rPr>
                                <w:rFonts w:ascii="Arial" w:hAnsi="Arial" w:cs="Arial"/>
                                <w:b/>
                              </w:rPr>
                            </w:pPr>
                          </w:p>
                          <w:p w:rsidR="0084612C" w:rsidRDefault="0084612C" w:rsidP="0084612C">
                            <w:pPr>
                              <w:jc w:val="both"/>
                              <w:rPr>
                                <w:rFonts w:ascii="Arial" w:hAnsi="Arial" w:cs="Arial"/>
                              </w:rPr>
                            </w:pPr>
                            <w:r w:rsidRPr="0084612C">
                              <w:rPr>
                                <w:rFonts w:ascii="Arial" w:hAnsi="Arial" w:cs="Arial"/>
                              </w:rPr>
                              <w:t xml:space="preserve">The Welsh Government has updated its guidance on the use of face coverings in schools. </w:t>
                            </w:r>
                          </w:p>
                          <w:p w:rsidR="0084612C" w:rsidRDefault="0084612C" w:rsidP="0084612C">
                            <w:pPr>
                              <w:jc w:val="both"/>
                              <w:rPr>
                                <w:rFonts w:ascii="Arial" w:hAnsi="Arial" w:cs="Arial"/>
                              </w:rPr>
                            </w:pPr>
                          </w:p>
                          <w:p w:rsidR="0084612C" w:rsidRPr="0084612C" w:rsidRDefault="0084612C" w:rsidP="0084612C">
                            <w:pPr>
                              <w:jc w:val="both"/>
                              <w:rPr>
                                <w:rFonts w:ascii="Arial" w:hAnsi="Arial" w:cs="Arial"/>
                                <w:b/>
                              </w:rPr>
                            </w:pPr>
                            <w:r w:rsidRPr="0084612C">
                              <w:rPr>
                                <w:rFonts w:ascii="Arial" w:hAnsi="Arial" w:cs="Arial"/>
                                <w:b/>
                              </w:rPr>
                              <w:t>To reduce the risk of transmission amongst parents and relatives, please wear masks when visiting school, and at drop-off and collection areas. Maintaining clear social distance at the school gates will also reduce risk and set a good example to pupils.</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 xml:space="preserve">If you have a secondary school aged child, be aware that face coverings should now be worn by year 7 and above pupils in all areas outside the classroom and be worn on dedicated school transport for year 7 and up. </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 xml:space="preserve">Please follow these guidelines and encourage your child to follow theirs too. </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Along with regular hand washing/sanitising and social distancing, this will reduce the risk of spreading COVID-19 at school as far as possible.</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They have been made stronger to keep you and your families as safe as possible. They are based on new advice from Welsh Government’s Technical Advisory Group, as we learn more about the way COVID-19 is transmitted.</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Thank you for your help in doing all we can – together - to keep ourselves and others safe.</w:t>
                            </w:r>
                          </w:p>
                          <w:p w:rsidR="0084612C" w:rsidRP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Stay safe and well.</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Very best wishes.</w:t>
                            </w:r>
                          </w:p>
                          <w:p w:rsidR="0084612C" w:rsidRDefault="0084612C" w:rsidP="0084612C">
                            <w:pPr>
                              <w:rPr>
                                <w:rFonts w:ascii="Arial" w:hAnsi="Arial" w:cs="Arial"/>
                              </w:rPr>
                            </w:pPr>
                          </w:p>
                          <w:p w:rsidR="0084612C" w:rsidRPr="0084612C" w:rsidRDefault="0084612C" w:rsidP="0084612C">
                            <w:pPr>
                              <w:rPr>
                                <w:rFonts w:ascii="Arial" w:hAnsi="Arial" w:cs="Arial"/>
                                <w:b/>
                              </w:rPr>
                            </w:pPr>
                          </w:p>
                          <w:p w:rsidR="0084612C" w:rsidRPr="0084612C" w:rsidRDefault="0084612C" w:rsidP="0084612C">
                            <w:pPr>
                              <w:rPr>
                                <w:rFonts w:ascii="Bradley Hand ITC" w:hAnsi="Bradley Hand ITC" w:cs="Arial"/>
                                <w:b/>
                              </w:rPr>
                            </w:pPr>
                            <w:r w:rsidRPr="0084612C">
                              <w:rPr>
                                <w:rFonts w:ascii="Bradley Hand ITC" w:hAnsi="Bradley Hand ITC" w:cs="Arial"/>
                                <w:b/>
                              </w:rPr>
                              <w:t xml:space="preserve">D Williams </w:t>
                            </w:r>
                            <w:r>
                              <w:rPr>
                                <w:rFonts w:ascii="Bradley Hand ITC" w:hAnsi="Bradley Hand ITC" w:cs="Arial"/>
                                <w:b/>
                              </w:rPr>
                              <w:t xml:space="preserve">                                                                           D Baker</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 xml:space="preserve">D E Williams                                                                    D. Baker </w:t>
                            </w:r>
                          </w:p>
                          <w:p w:rsidR="0084612C" w:rsidRPr="0084612C" w:rsidRDefault="0084612C" w:rsidP="0084612C">
                            <w:pPr>
                              <w:rPr>
                                <w:rFonts w:ascii="Arial" w:hAnsi="Arial" w:cs="Arial"/>
                              </w:rPr>
                            </w:pPr>
                            <w:r>
                              <w:rPr>
                                <w:rFonts w:ascii="Arial" w:hAnsi="Arial" w:cs="Arial"/>
                              </w:rPr>
                              <w:t xml:space="preserve">Headteacher                                                                    Chair of Governors                                                </w:t>
                            </w:r>
                            <w:r w:rsidRPr="0084612C">
                              <w:rPr>
                                <w:rFonts w:ascii="Arial" w:hAnsi="Arial" w:cs="Arial"/>
                              </w:rPr>
                              <w:br w:type="page"/>
                            </w:r>
                          </w:p>
                          <w:p w:rsidR="004270FC" w:rsidRDefault="004270FC" w:rsidP="004C4704">
                            <w:pPr>
                              <w:rPr>
                                <w:rFonts w:ascii="Berlin Sans FB" w:hAnsi="Berlin Sans FB"/>
                                <w:sz w:val="22"/>
                                <w:szCs w:val="22"/>
                              </w:rPr>
                            </w:pPr>
                          </w:p>
                          <w:p w:rsidR="004270FC" w:rsidRDefault="004270FC" w:rsidP="004C4704">
                            <w:pPr>
                              <w:rPr>
                                <w:rFonts w:ascii="Berlin Sans FB" w:hAnsi="Berlin Sans FB"/>
                                <w:sz w:val="22"/>
                                <w:szCs w:val="22"/>
                              </w:rPr>
                            </w:pPr>
                          </w:p>
                          <w:p w:rsidR="004270FC" w:rsidRDefault="004270FC" w:rsidP="004C4704">
                            <w:pPr>
                              <w:rPr>
                                <w:rFonts w:ascii="Berlin Sans FB" w:hAnsi="Berlin Sans FB"/>
                                <w:sz w:val="22"/>
                                <w:szCs w:val="22"/>
                              </w:rPr>
                            </w:pPr>
                          </w:p>
                          <w:p w:rsidR="004270FC" w:rsidRDefault="004270FC" w:rsidP="004C4704">
                            <w:pPr>
                              <w:rPr>
                                <w:rFonts w:ascii="Arial" w:hAnsi="Arial" w:cs="Arial"/>
                                <w:sz w:val="28"/>
                                <w:szCs w:val="28"/>
                              </w:rPr>
                            </w:pPr>
                          </w:p>
                          <w:p w:rsidR="004270FC" w:rsidRDefault="004270FC" w:rsidP="004C4704">
                            <w:pPr>
                              <w:rPr>
                                <w:rFonts w:ascii="Arial" w:hAnsi="Arial" w:cs="Arial"/>
                                <w:sz w:val="28"/>
                                <w:szCs w:val="28"/>
                              </w:rPr>
                            </w:pPr>
                          </w:p>
                          <w:p w:rsidR="004270FC" w:rsidRDefault="004270FC" w:rsidP="004C4704">
                            <w:pPr>
                              <w:rPr>
                                <w:rFonts w:ascii="Times New Roman" w:hAnsi="Times New Roman"/>
                                <w:sz w:val="22"/>
                                <w:szCs w:val="22"/>
                              </w:rPr>
                            </w:pPr>
                          </w:p>
                          <w:p w:rsidR="004270FC" w:rsidRDefault="004270FC"/>
                          <w:p w:rsidR="004270FC" w:rsidRDefault="004270FC" w:rsidP="00784090"/>
                          <w:p w:rsidR="004270FC" w:rsidRDefault="00427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95pt;margin-top:198pt;width:531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jwtAIAAL0FAAAOAAAAZHJzL2Uyb0RvYy54bWysVN1P2zAQf5+0/8Hye0naBQIRKQpFnSZV&#10;gAYTz65j04jE59lumw7tf9/ZSdqO7YVpL8n57nffH5dXbVOTjTC2ApXT8UlMiVAcyko95/Tb43x0&#10;Tol1TJWsBiVyuhOWXk0/frjc6kxMYAV1KQxBI8pmW53TlXM6iyLLV6Jh9gS0UCiUYBrm8Gmeo9Kw&#10;LVpv6mgSx2fRFkypDXBhLXJvOiGdBvtSCu7upLTCkTqnGJsLXxO+S/+NppcsezZMryreh8H+IYqG&#10;VQqd7k3dMMfI2lR/mGoqbsCCdCccmgikrLgIOWA24/hNNg8rpkXIBYtj9b5M9v+Z5bebe0OqMqcT&#10;ShRrsEWPonXkGloy8dXZapsh6EEjzLXIxi6HTK1eAH+xCImOMJ2CRbSvRitN4/+YJ0FFbMBuX3Tv&#10;hSPzLE0+pTGKOMrSNJ0k+PBWD+raWPdZQEM8kVODXQ0hsM3Cug46QLw3BfOqrpHPslr9xkCbHUeE&#10;0ei0WYahIOmRPqjQttfZaTop0tOL0VlxOh4l4/h8VBTxZHQzL+IiTuazi+T6Zx/noB8K0eXuS2Ld&#10;rhZdFF+FxCKHEnhGGG8xqw3ZMBxMxrlQbtxbqxWiPUpiFu9R7PEhj5Dfe5S7igyeQbm9clMpMF3L&#10;/VYewi5fhpBlh+9Hoc/bl8C1yxYb4ckllDucIQPdDlrN5xW2c8Gsu2cGlw5HAA+Ju8OPrGGbU+gp&#10;SlZgfvyN7/G4CyilZItLnFP7fc2MoKT+onBLLsZJ4rc+PBLsKD7MsWR5LFHrZgbYjjGeLM0D6fGu&#10;HkhpoHnCe1N4ryhiiqPvnLqBnLnutOC94qIoAgj3XDO3UA+aD6vjh/WxfWJG9xPtcIJuYVh3lr0Z&#10;7A7r+6qgWDuQVZj6Q1X7wuONCHvT3zN/hI7fAXW4utNfAAAA//8DAFBLAwQUAAYACAAAACEAoDKg&#10;a+AAAAANAQAADwAAAGRycy9kb3ducmV2LnhtbEyPy07DMBBF90j8gzVI7FonPEIT4lQIqQIhNoR+&#10;gBu7cZR4bMXOA76eYQXL0Rzde265X+3AZj2GzqGAdJsA09g41WEr4Ph52OyAhShRycGhFvClA+yr&#10;y4tSFsot+KHnOraMQjAUUoCJ0Rech8ZoK8PWeY30O7vRykjn2HI1yoXC7cBvkiTjVnZIDUZ6/Wx0&#10;09eTFXCYXl7t/M0n/1Y3CxrfT8f3Xojrq/XpEVjUa/yD4Vef1KEip5ObUAU2CNikyUNOrIDbPKNV&#10;hOT3dymwE7EZdQOvSv5/RfUDAAD//wMAUEsBAi0AFAAGAAgAAAAhALaDOJL+AAAA4QEAABMAAAAA&#10;AAAAAAAAAAAAAAAAAFtDb250ZW50X1R5cGVzXS54bWxQSwECLQAUAAYACAAAACEAOP0h/9YAAACU&#10;AQAACwAAAAAAAAAAAAAAAAAvAQAAX3JlbHMvLnJlbHNQSwECLQAUAAYACAAAACEAT30o8LQCAAC9&#10;BQAADgAAAAAAAAAAAAAAAAAuAgAAZHJzL2Uyb0RvYy54bWxQSwECLQAUAAYACAAAACEAoDKga+AA&#10;AAANAQAADwAAAAAAAAAAAAAAAAAOBQAAZHJzL2Rvd25yZXYueG1sUEsFBgAAAAAEAAQA8wAAABsG&#10;AAAAAA==&#10;" filled="f" stroked="f">
                <v:path arrowok="t"/>
                <v:textbox>
                  <w:txbxContent>
                    <w:p w:rsidR="0084612C" w:rsidRDefault="0084612C" w:rsidP="0084612C">
                      <w:pPr>
                        <w:rPr>
                          <w:rFonts w:ascii="Arial" w:hAnsi="Arial" w:cs="Arial"/>
                          <w:sz w:val="22"/>
                          <w:szCs w:val="22"/>
                        </w:rPr>
                      </w:pPr>
                      <w:r>
                        <w:rPr>
                          <w:rFonts w:ascii="Arial" w:hAnsi="Arial" w:cs="Arial"/>
                          <w:sz w:val="22"/>
                          <w:szCs w:val="22"/>
                        </w:rPr>
                        <w:t>24</w:t>
                      </w:r>
                      <w:r w:rsidRPr="0084612C">
                        <w:rPr>
                          <w:rFonts w:ascii="Arial" w:hAnsi="Arial" w:cs="Arial"/>
                          <w:sz w:val="22"/>
                          <w:szCs w:val="22"/>
                          <w:vertAlign w:val="superscript"/>
                        </w:rPr>
                        <w:t>th</w:t>
                      </w:r>
                      <w:r>
                        <w:rPr>
                          <w:rFonts w:ascii="Arial" w:hAnsi="Arial" w:cs="Arial"/>
                          <w:sz w:val="22"/>
                          <w:szCs w:val="22"/>
                        </w:rPr>
                        <w:t xml:space="preserve"> November 2020</w:t>
                      </w:r>
                      <w:r w:rsidR="004270FC">
                        <w:rPr>
                          <w:rFonts w:ascii="Arial" w:hAnsi="Arial" w:cs="Arial"/>
                          <w:sz w:val="22"/>
                          <w:szCs w:val="22"/>
                        </w:rPr>
                        <w:tab/>
                      </w:r>
                      <w:r w:rsidR="004270FC">
                        <w:rPr>
                          <w:rFonts w:ascii="Arial" w:hAnsi="Arial" w:cs="Arial"/>
                          <w:sz w:val="22"/>
                          <w:szCs w:val="22"/>
                        </w:rPr>
                        <w:tab/>
                      </w:r>
                    </w:p>
                    <w:p w:rsidR="004270FC" w:rsidRDefault="004270FC" w:rsidP="0084612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270FC" w:rsidRPr="008B6201" w:rsidRDefault="004270FC" w:rsidP="004C470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4612C" w:rsidRDefault="0084612C" w:rsidP="0084612C">
                      <w:pPr>
                        <w:rPr>
                          <w:rFonts w:ascii="Arial" w:hAnsi="Arial" w:cs="Arial"/>
                        </w:rPr>
                      </w:pPr>
                      <w:r>
                        <w:rPr>
                          <w:rFonts w:ascii="Arial" w:hAnsi="Arial" w:cs="Arial"/>
                        </w:rPr>
                        <w:t xml:space="preserve">Dear Parents/Carers </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School has received an update from Welsh Government.</w:t>
                      </w:r>
                    </w:p>
                    <w:p w:rsidR="0084612C" w:rsidRDefault="0084612C" w:rsidP="0084612C">
                      <w:pPr>
                        <w:rPr>
                          <w:rFonts w:ascii="Arial" w:hAnsi="Arial" w:cs="Arial"/>
                        </w:rPr>
                      </w:pPr>
                    </w:p>
                    <w:p w:rsidR="0084612C" w:rsidRPr="0084612C" w:rsidRDefault="0084612C" w:rsidP="0084612C">
                      <w:pPr>
                        <w:rPr>
                          <w:rFonts w:ascii="Arial" w:hAnsi="Arial" w:cs="Arial"/>
                          <w:b/>
                          <w:u w:val="single"/>
                        </w:rPr>
                      </w:pPr>
                      <w:r w:rsidRPr="0084612C">
                        <w:rPr>
                          <w:rFonts w:ascii="Arial" w:hAnsi="Arial" w:cs="Arial"/>
                          <w:b/>
                          <w:u w:val="single"/>
                        </w:rPr>
                        <w:t>Wearing of face coverings (primary)</w:t>
                      </w:r>
                    </w:p>
                    <w:p w:rsidR="0084612C" w:rsidRDefault="0084612C" w:rsidP="0084612C">
                      <w:pPr>
                        <w:rPr>
                          <w:rFonts w:ascii="Arial" w:hAnsi="Arial" w:cs="Arial"/>
                        </w:rPr>
                      </w:pPr>
                    </w:p>
                    <w:p w:rsidR="0084612C" w:rsidRPr="00F66D22" w:rsidRDefault="0084612C" w:rsidP="0084612C">
                      <w:pPr>
                        <w:rPr>
                          <w:rFonts w:ascii="Arial" w:hAnsi="Arial" w:cs="Arial"/>
                          <w:b/>
                        </w:rPr>
                      </w:pPr>
                    </w:p>
                    <w:p w:rsidR="0084612C" w:rsidRDefault="0084612C" w:rsidP="0084612C">
                      <w:pPr>
                        <w:jc w:val="both"/>
                        <w:rPr>
                          <w:rFonts w:ascii="Arial" w:hAnsi="Arial" w:cs="Arial"/>
                        </w:rPr>
                      </w:pPr>
                      <w:r w:rsidRPr="0084612C">
                        <w:rPr>
                          <w:rFonts w:ascii="Arial" w:hAnsi="Arial" w:cs="Arial"/>
                        </w:rPr>
                        <w:t xml:space="preserve">The Welsh Government has updated its guidance on the use of face coverings in schools. </w:t>
                      </w:r>
                    </w:p>
                    <w:p w:rsidR="0084612C" w:rsidRDefault="0084612C" w:rsidP="0084612C">
                      <w:pPr>
                        <w:jc w:val="both"/>
                        <w:rPr>
                          <w:rFonts w:ascii="Arial" w:hAnsi="Arial" w:cs="Arial"/>
                        </w:rPr>
                      </w:pPr>
                    </w:p>
                    <w:p w:rsidR="0084612C" w:rsidRPr="0084612C" w:rsidRDefault="0084612C" w:rsidP="0084612C">
                      <w:pPr>
                        <w:jc w:val="both"/>
                        <w:rPr>
                          <w:rFonts w:ascii="Arial" w:hAnsi="Arial" w:cs="Arial"/>
                          <w:b/>
                        </w:rPr>
                      </w:pPr>
                      <w:r w:rsidRPr="0084612C">
                        <w:rPr>
                          <w:rFonts w:ascii="Arial" w:hAnsi="Arial" w:cs="Arial"/>
                          <w:b/>
                        </w:rPr>
                        <w:t>To reduce the risk of transmission amongst parents and relatives, please wear masks when visiting school, and at drop-off and collection areas. Maintaining clear social distance at the school gates will also reduce risk and set a good example to pupils.</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 xml:space="preserve">If you have a secondary school aged child, be aware that face coverings should now be worn by year 7 and above pupils in all areas outside the classroom and be worn on dedicated school transport for year 7 and up. </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 xml:space="preserve">Please follow these guidelines and encourage your child to follow theirs too. </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Along with regular hand washing/sanitising and social distancing, this will reduce the risk of spreading COVID-19 at school as far as possible.</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They have been made stronger to keep you and your families as safe as possible. They are based on new advice from Welsh Government’s Technical Advisory Group, as we learn more about the way COVID-19 is transmitted.</w:t>
                      </w:r>
                    </w:p>
                    <w:p w:rsidR="0084612C" w:rsidRPr="0084612C" w:rsidRDefault="0084612C" w:rsidP="0084612C">
                      <w:pPr>
                        <w:rPr>
                          <w:rFonts w:ascii="Arial" w:hAnsi="Arial" w:cs="Arial"/>
                        </w:rPr>
                      </w:pPr>
                    </w:p>
                    <w:p w:rsidR="0084612C" w:rsidRDefault="0084612C" w:rsidP="0084612C">
                      <w:pPr>
                        <w:rPr>
                          <w:rFonts w:ascii="Arial" w:hAnsi="Arial" w:cs="Arial"/>
                        </w:rPr>
                      </w:pPr>
                      <w:r w:rsidRPr="0084612C">
                        <w:rPr>
                          <w:rFonts w:ascii="Arial" w:hAnsi="Arial" w:cs="Arial"/>
                        </w:rPr>
                        <w:t>Thank you for your help in doing all we can – together - to keep ourselves and others safe.</w:t>
                      </w:r>
                    </w:p>
                    <w:p w:rsidR="0084612C" w:rsidRP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Stay safe and well.</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Very best wishes.</w:t>
                      </w:r>
                    </w:p>
                    <w:p w:rsidR="0084612C" w:rsidRDefault="0084612C" w:rsidP="0084612C">
                      <w:pPr>
                        <w:rPr>
                          <w:rFonts w:ascii="Arial" w:hAnsi="Arial" w:cs="Arial"/>
                        </w:rPr>
                      </w:pPr>
                    </w:p>
                    <w:p w:rsidR="0084612C" w:rsidRPr="0084612C" w:rsidRDefault="0084612C" w:rsidP="0084612C">
                      <w:pPr>
                        <w:rPr>
                          <w:rFonts w:ascii="Arial" w:hAnsi="Arial" w:cs="Arial"/>
                          <w:b/>
                        </w:rPr>
                      </w:pPr>
                    </w:p>
                    <w:p w:rsidR="0084612C" w:rsidRPr="0084612C" w:rsidRDefault="0084612C" w:rsidP="0084612C">
                      <w:pPr>
                        <w:rPr>
                          <w:rFonts w:ascii="Bradley Hand ITC" w:hAnsi="Bradley Hand ITC" w:cs="Arial"/>
                          <w:b/>
                        </w:rPr>
                      </w:pPr>
                      <w:r w:rsidRPr="0084612C">
                        <w:rPr>
                          <w:rFonts w:ascii="Bradley Hand ITC" w:hAnsi="Bradley Hand ITC" w:cs="Arial"/>
                          <w:b/>
                        </w:rPr>
                        <w:t xml:space="preserve">D Williams </w:t>
                      </w:r>
                      <w:r>
                        <w:rPr>
                          <w:rFonts w:ascii="Bradley Hand ITC" w:hAnsi="Bradley Hand ITC" w:cs="Arial"/>
                          <w:b/>
                        </w:rPr>
                        <w:t xml:space="preserve">                                                                           D Baker</w:t>
                      </w:r>
                    </w:p>
                    <w:p w:rsidR="0084612C" w:rsidRDefault="0084612C" w:rsidP="0084612C">
                      <w:pPr>
                        <w:rPr>
                          <w:rFonts w:ascii="Arial" w:hAnsi="Arial" w:cs="Arial"/>
                        </w:rPr>
                      </w:pPr>
                    </w:p>
                    <w:p w:rsidR="0084612C" w:rsidRDefault="0084612C" w:rsidP="0084612C">
                      <w:pPr>
                        <w:rPr>
                          <w:rFonts w:ascii="Arial" w:hAnsi="Arial" w:cs="Arial"/>
                        </w:rPr>
                      </w:pPr>
                      <w:r>
                        <w:rPr>
                          <w:rFonts w:ascii="Arial" w:hAnsi="Arial" w:cs="Arial"/>
                        </w:rPr>
                        <w:t xml:space="preserve">D E Williams                                                                    D. Baker </w:t>
                      </w:r>
                    </w:p>
                    <w:p w:rsidR="0084612C" w:rsidRPr="0084612C" w:rsidRDefault="0084612C" w:rsidP="0084612C">
                      <w:pPr>
                        <w:rPr>
                          <w:rFonts w:ascii="Arial" w:hAnsi="Arial" w:cs="Arial"/>
                        </w:rPr>
                      </w:pPr>
                      <w:r>
                        <w:rPr>
                          <w:rFonts w:ascii="Arial" w:hAnsi="Arial" w:cs="Arial"/>
                        </w:rPr>
                        <w:t xml:space="preserve">Headteacher                                                                    Chair of Governors                                                </w:t>
                      </w:r>
                      <w:r w:rsidRPr="0084612C">
                        <w:rPr>
                          <w:rFonts w:ascii="Arial" w:hAnsi="Arial" w:cs="Arial"/>
                        </w:rPr>
                        <w:br w:type="page"/>
                      </w:r>
                    </w:p>
                    <w:p w:rsidR="004270FC" w:rsidRDefault="004270FC" w:rsidP="004C4704">
                      <w:pPr>
                        <w:rPr>
                          <w:rFonts w:ascii="Berlin Sans FB" w:hAnsi="Berlin Sans FB"/>
                          <w:sz w:val="22"/>
                          <w:szCs w:val="22"/>
                        </w:rPr>
                      </w:pPr>
                    </w:p>
                    <w:p w:rsidR="004270FC" w:rsidRDefault="004270FC" w:rsidP="004C4704">
                      <w:pPr>
                        <w:rPr>
                          <w:rFonts w:ascii="Berlin Sans FB" w:hAnsi="Berlin Sans FB"/>
                          <w:sz w:val="22"/>
                          <w:szCs w:val="22"/>
                        </w:rPr>
                      </w:pPr>
                    </w:p>
                    <w:p w:rsidR="004270FC" w:rsidRDefault="004270FC" w:rsidP="004C4704">
                      <w:pPr>
                        <w:rPr>
                          <w:rFonts w:ascii="Berlin Sans FB" w:hAnsi="Berlin Sans FB"/>
                          <w:sz w:val="22"/>
                          <w:szCs w:val="22"/>
                        </w:rPr>
                      </w:pPr>
                    </w:p>
                    <w:p w:rsidR="004270FC" w:rsidRDefault="004270FC" w:rsidP="004C4704">
                      <w:pPr>
                        <w:rPr>
                          <w:rFonts w:ascii="Arial" w:hAnsi="Arial" w:cs="Arial"/>
                          <w:sz w:val="28"/>
                          <w:szCs w:val="28"/>
                        </w:rPr>
                      </w:pPr>
                    </w:p>
                    <w:p w:rsidR="004270FC" w:rsidRDefault="004270FC" w:rsidP="004C4704">
                      <w:pPr>
                        <w:rPr>
                          <w:rFonts w:ascii="Arial" w:hAnsi="Arial" w:cs="Arial"/>
                          <w:sz w:val="28"/>
                          <w:szCs w:val="28"/>
                        </w:rPr>
                      </w:pPr>
                    </w:p>
                    <w:p w:rsidR="004270FC" w:rsidRDefault="004270FC" w:rsidP="004C4704">
                      <w:pPr>
                        <w:rPr>
                          <w:rFonts w:ascii="Times New Roman" w:hAnsi="Times New Roman"/>
                          <w:sz w:val="22"/>
                          <w:szCs w:val="22"/>
                        </w:rPr>
                      </w:pPr>
                    </w:p>
                    <w:p w:rsidR="004270FC" w:rsidRDefault="004270FC"/>
                    <w:p w:rsidR="004270FC" w:rsidRDefault="004270FC" w:rsidP="00784090"/>
                    <w:p w:rsidR="004270FC" w:rsidRDefault="004270FC"/>
                  </w:txbxContent>
                </v:textbox>
                <w10:wrap type="square"/>
              </v:shape>
            </w:pict>
          </mc:Fallback>
        </mc:AlternateContent>
      </w:r>
      <w:r>
        <w:rPr>
          <w:noProof/>
          <w:lang w:val="en-GB" w:eastAsia="en-GB"/>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0</wp:posOffset>
            </wp:positionV>
            <wp:extent cx="7658100" cy="10819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0" cy="10819765"/>
                    </a:xfrm>
                    <a:prstGeom prst="rect">
                      <a:avLst/>
                    </a:prstGeom>
                    <a:noFill/>
                  </pic:spPr>
                </pic:pic>
              </a:graphicData>
            </a:graphic>
            <wp14:sizeRelH relativeFrom="page">
              <wp14:pctWidth>0</wp14:pctWidth>
            </wp14:sizeRelH>
            <wp14:sizeRelV relativeFrom="page">
              <wp14:pctHeight>0</wp14:pctHeight>
            </wp14:sizeRelV>
          </wp:anchor>
        </w:drawing>
      </w:r>
    </w:p>
    <w:sectPr w:rsidR="004270FC" w:rsidSect="00784090">
      <w:pgSz w:w="11906" w:h="16838"/>
      <w:pgMar w:top="0" w:right="1800" w:bottom="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90"/>
    <w:rsid w:val="00025677"/>
    <w:rsid w:val="00033704"/>
    <w:rsid w:val="00040851"/>
    <w:rsid w:val="00043B18"/>
    <w:rsid w:val="00097DB8"/>
    <w:rsid w:val="000B054F"/>
    <w:rsid w:val="00201846"/>
    <w:rsid w:val="00250B0B"/>
    <w:rsid w:val="00283806"/>
    <w:rsid w:val="002A1834"/>
    <w:rsid w:val="0033045D"/>
    <w:rsid w:val="003E2AA1"/>
    <w:rsid w:val="003F3E99"/>
    <w:rsid w:val="003F7FB8"/>
    <w:rsid w:val="004204D7"/>
    <w:rsid w:val="004270FC"/>
    <w:rsid w:val="004C4704"/>
    <w:rsid w:val="00501771"/>
    <w:rsid w:val="00525E04"/>
    <w:rsid w:val="005B02A8"/>
    <w:rsid w:val="006C7437"/>
    <w:rsid w:val="007345ED"/>
    <w:rsid w:val="00762F4B"/>
    <w:rsid w:val="00784090"/>
    <w:rsid w:val="007B7FE8"/>
    <w:rsid w:val="0084612C"/>
    <w:rsid w:val="00855C01"/>
    <w:rsid w:val="008B6201"/>
    <w:rsid w:val="008E2E90"/>
    <w:rsid w:val="00A6720E"/>
    <w:rsid w:val="00B32230"/>
    <w:rsid w:val="00B35586"/>
    <w:rsid w:val="00CB07FC"/>
    <w:rsid w:val="00DB7280"/>
    <w:rsid w:val="00DE0853"/>
    <w:rsid w:val="00DF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8409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840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Caroline Blake</cp:lastModifiedBy>
  <cp:revision>2</cp:revision>
  <cp:lastPrinted>2020-11-24T08:05:00Z</cp:lastPrinted>
  <dcterms:created xsi:type="dcterms:W3CDTF">2020-11-24T08:17:00Z</dcterms:created>
  <dcterms:modified xsi:type="dcterms:W3CDTF">2020-11-24T08:17:00Z</dcterms:modified>
</cp:coreProperties>
</file>