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76" w:lineRule="auto"/>
        <w:ind w:left="0" w:right="0" w:firstLine="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tbl>
      <w:tblPr>
        <w:tblStyle w:val="Table1"/>
        <w:tblW w:w="158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0"/>
        <w:gridCol w:w="5610"/>
        <w:gridCol w:w="4395"/>
        <w:gridCol w:w="4560"/>
        <w:tblGridChange w:id="0">
          <w:tblGrid>
            <w:gridCol w:w="1290"/>
            <w:gridCol w:w="5610"/>
            <w:gridCol w:w="4395"/>
            <w:gridCol w:w="4560"/>
          </w:tblGrid>
        </w:tblGridChange>
      </w:tblGrid>
      <w:tr>
        <w:trPr>
          <w:trHeight w:val="1245" w:hRule="atLeast"/>
        </w:trPr>
        <w:tc>
          <w:tcPr>
            <w:gridSpan w:val="4"/>
          </w:tcPr>
          <w:p w:rsidR="00000000" w:rsidDel="00000000" w:rsidP="00000000" w:rsidRDefault="00000000" w:rsidRPr="00000000" w14:paraId="00000002">
            <w:pPr>
              <w:jc w:val="center"/>
              <w:rPr>
                <w:rFonts w:ascii="Calibri" w:cs="Calibri" w:eastAsia="Calibri" w:hAnsi="Calibri"/>
                <w:b w:val="1"/>
                <w:color w:val="000000"/>
                <w:sz w:val="28"/>
                <w:szCs w:val="28"/>
              </w:rPr>
            </w:pPr>
            <w:r w:rsidDel="00000000" w:rsidR="00000000" w:rsidRPr="00000000">
              <w:rPr>
                <w:sz w:val="36"/>
                <w:szCs w:val="36"/>
                <w:rtl w:val="0"/>
              </w:rPr>
              <w:t xml:space="preserve">                                    Rumney Primary School Home Learning (Ideas 11) - Nursery</w:t>
            </w:r>
            <w:r w:rsidDel="00000000" w:rsidR="00000000" w:rsidRPr="00000000">
              <w:rPr>
                <w:rtl w:val="0"/>
              </w:rPr>
            </w:r>
          </w:p>
          <w:p w:rsidR="00000000" w:rsidDel="00000000" w:rsidP="00000000" w:rsidRDefault="00000000" w:rsidRPr="00000000" w14:paraId="00000003">
            <w:pPr>
              <w:jc w:val="left"/>
              <w:rPr>
                <w:rFonts w:ascii="Calibri" w:cs="Calibri" w:eastAsia="Calibri" w:hAnsi="Calibri"/>
                <w:b w:val="1"/>
                <w:sz w:val="28"/>
                <w:szCs w:val="28"/>
              </w:rPr>
            </w:pPr>
            <w:r w:rsidDel="00000000" w:rsidR="00000000" w:rsidRPr="00000000">
              <w:rPr>
                <w:b w:val="1"/>
                <w:sz w:val="28"/>
                <w:szCs w:val="28"/>
                <w:rtl w:val="0"/>
              </w:rPr>
              <w:t xml:space="preserve">                                       </w:t>
            </w:r>
            <w:r w:rsidDel="00000000" w:rsidR="00000000" w:rsidRPr="00000000">
              <w:rPr>
                <w:rFonts w:ascii="Calibri" w:cs="Calibri" w:eastAsia="Calibri" w:hAnsi="Calibri"/>
                <w:b w:val="1"/>
                <w:color w:val="000000"/>
                <w:sz w:val="28"/>
                <w:szCs w:val="28"/>
                <w:rtl w:val="0"/>
              </w:rPr>
              <w:t xml:space="preserve">Week Beg. </w:t>
            </w:r>
            <w:r w:rsidDel="00000000" w:rsidR="00000000" w:rsidRPr="00000000">
              <w:rPr>
                <w:b w:val="1"/>
                <w:sz w:val="28"/>
                <w:szCs w:val="28"/>
                <w:rtl w:val="0"/>
              </w:rPr>
              <w:t xml:space="preserve">22</w:t>
            </w:r>
            <w:r w:rsidDel="00000000" w:rsidR="00000000" w:rsidRPr="00000000">
              <w:rPr>
                <w:rFonts w:ascii="Calibri" w:cs="Calibri" w:eastAsia="Calibri" w:hAnsi="Calibri"/>
                <w:b w:val="1"/>
                <w:color w:val="000000"/>
                <w:sz w:val="28"/>
                <w:szCs w:val="28"/>
                <w:rtl w:val="0"/>
              </w:rPr>
              <w:t xml:space="preserve">.6.20</w:t>
            </w:r>
            <w:r w:rsidDel="00000000" w:rsidR="00000000" w:rsidRPr="00000000">
              <w:rPr>
                <w:b w:val="1"/>
                <w:sz w:val="28"/>
                <w:szCs w:val="28"/>
                <w:rtl w:val="0"/>
              </w:rPr>
              <w:t xml:space="preserve">  </w:t>
            </w:r>
            <w:r w:rsidDel="00000000" w:rsidR="00000000" w:rsidRPr="00000000">
              <w:rPr>
                <w:rFonts w:ascii="Calibri" w:cs="Calibri" w:eastAsia="Calibri" w:hAnsi="Calibri"/>
                <w:b w:val="1"/>
                <w:color w:val="000000"/>
                <w:sz w:val="28"/>
                <w:szCs w:val="28"/>
                <w:rtl w:val="0"/>
              </w:rPr>
              <w:t xml:space="preserve"> This week the ideas are based on </w:t>
            </w:r>
            <w:r w:rsidDel="00000000" w:rsidR="00000000" w:rsidRPr="00000000">
              <w:rPr>
                <w:rtl w:val="0"/>
              </w:rPr>
            </w:r>
          </w:p>
          <w:p w:rsidR="00000000" w:rsidDel="00000000" w:rsidP="00000000" w:rsidRDefault="00000000" w:rsidRPr="00000000" w14:paraId="00000004">
            <w:pPr>
              <w:jc w:val="left"/>
              <w:rPr>
                <w:rFonts w:ascii="Calibri" w:cs="Calibri" w:eastAsia="Calibri" w:hAnsi="Calibri"/>
                <w:b w:val="1"/>
                <w:sz w:val="28"/>
                <w:szCs w:val="28"/>
                <w:highlight w:val="yellow"/>
              </w:rPr>
            </w:pPr>
            <w:r w:rsidDel="00000000" w:rsidR="00000000" w:rsidRPr="00000000">
              <w:rPr>
                <w:b w:val="1"/>
                <w:sz w:val="28"/>
                <w:szCs w:val="28"/>
                <w:highlight w:val="yellow"/>
                <w:rtl w:val="0"/>
              </w:rPr>
              <w:t xml:space="preserve">The races for this week are: ‘Marathon Challenge’ and Create Your Own Obstacle Course’</w:t>
            </w:r>
            <w:r w:rsidDel="00000000" w:rsidR="00000000" w:rsidRPr="00000000">
              <w:rPr>
                <w:rtl w:val="0"/>
              </w:rPr>
            </w:r>
          </w:p>
        </w:tc>
      </w:tr>
      <w:tr>
        <w:trPr>
          <w:trHeight w:val="1545" w:hRule="atLeast"/>
        </w:trPr>
        <w:tc>
          <w:tcPr/>
          <w:p w:rsidR="00000000" w:rsidDel="00000000" w:rsidP="00000000" w:rsidRDefault="00000000" w:rsidRPr="00000000" w14:paraId="00000008">
            <w:pPr>
              <w:rPr>
                <w:rFonts w:ascii="Calibri" w:cs="Calibri" w:eastAsia="Calibri" w:hAnsi="Calibri"/>
                <w:b w:val="1"/>
                <w:sz w:val="24"/>
                <w:szCs w:val="24"/>
              </w:rPr>
            </w:pPr>
            <w:r w:rsidDel="00000000" w:rsidR="00000000" w:rsidRPr="00000000">
              <w:rPr>
                <w:b w:val="1"/>
                <w:sz w:val="24"/>
                <w:szCs w:val="24"/>
                <w:rtl w:val="0"/>
              </w:rPr>
              <w:t xml:space="preserve">Literacy</w:t>
            </w:r>
            <w:r w:rsidDel="00000000" w:rsidR="00000000" w:rsidRPr="00000000">
              <w:rPr>
                <w:rtl w:val="0"/>
              </w:rPr>
            </w:r>
          </w:p>
          <w:p w:rsidR="00000000" w:rsidDel="00000000" w:rsidP="00000000" w:rsidRDefault="00000000" w:rsidRPr="00000000" w14:paraId="0000000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0D">
            <w:pPr>
              <w:numPr>
                <w:ilvl w:val="0"/>
                <w:numId w:val="2"/>
              </w:numPr>
              <w:ind w:left="720" w:hanging="360"/>
              <w:rPr>
                <w:rFonts w:ascii="Calibri" w:cs="Calibri" w:eastAsia="Calibri" w:hAnsi="Calibri"/>
                <w:sz w:val="24"/>
                <w:szCs w:val="24"/>
                <w:u w:val="none"/>
              </w:rPr>
            </w:pPr>
            <w:r w:rsidDel="00000000" w:rsidR="00000000" w:rsidRPr="00000000">
              <w:rPr>
                <w:sz w:val="24"/>
                <w:szCs w:val="24"/>
                <w:rtl w:val="0"/>
              </w:rPr>
              <w:t xml:space="preserve">W</w:t>
            </w:r>
            <w:r w:rsidDel="00000000" w:rsidR="00000000" w:rsidRPr="00000000">
              <w:rPr>
                <w:rFonts w:ascii="Calibri" w:cs="Calibri" w:eastAsia="Calibri" w:hAnsi="Calibri"/>
                <w:color w:val="000000"/>
                <w:sz w:val="24"/>
                <w:szCs w:val="24"/>
                <w:rtl w:val="0"/>
              </w:rPr>
              <w:t xml:space="preserve">atch and listen to the story of </w:t>
            </w:r>
            <w:r w:rsidDel="00000000" w:rsidR="00000000" w:rsidRPr="00000000">
              <w:rPr>
                <w:sz w:val="24"/>
                <w:szCs w:val="24"/>
                <w:rtl w:val="0"/>
              </w:rPr>
              <w:t xml:space="preserve">‘The Gingerbread Man</w:t>
            </w:r>
            <w:r w:rsidDel="00000000" w:rsidR="00000000" w:rsidRPr="00000000">
              <w:rPr>
                <w:rFonts w:ascii="Calibri" w:cs="Calibri" w:eastAsia="Calibri" w:hAnsi="Calibri"/>
                <w:color w:val="000000"/>
                <w:sz w:val="24"/>
                <w:szCs w:val="24"/>
                <w:rtl w:val="0"/>
              </w:rPr>
              <w:t xml:space="preserve">’ read by Mrs. Proctor</w:t>
            </w:r>
            <w:r w:rsidDel="00000000" w:rsidR="00000000" w:rsidRPr="00000000">
              <w:rPr>
                <w:rtl w:val="0"/>
              </w:rPr>
            </w:r>
          </w:p>
          <w:p w:rsidR="00000000" w:rsidDel="00000000" w:rsidP="00000000" w:rsidRDefault="00000000" w:rsidRPr="00000000" w14:paraId="0000000E">
            <w:pPr>
              <w:numPr>
                <w:ilvl w:val="0"/>
                <w:numId w:val="2"/>
              </w:numPr>
              <w:ind w:left="720" w:hanging="360"/>
              <w:rPr>
                <w:rFonts w:ascii="Calibri" w:cs="Calibri" w:eastAsia="Calibri" w:hAnsi="Calibri"/>
                <w:sz w:val="24"/>
                <w:szCs w:val="24"/>
                <w:u w:val="none"/>
              </w:rPr>
            </w:pPr>
            <w:r w:rsidDel="00000000" w:rsidR="00000000" w:rsidRPr="00000000">
              <w:rPr>
                <w:sz w:val="24"/>
                <w:szCs w:val="24"/>
                <w:rtl w:val="0"/>
              </w:rPr>
              <w:t xml:space="preserve">Create a simple drum using an upside down box or a saucepan and using your hands or a wooden spoon to strike the object, try to keep a steady beat while you sing ‘Run, run, as fast as you can, you can't catch me, I'm the Gingerbread Man!’</w:t>
            </w:r>
          </w:p>
          <w:p w:rsidR="00000000" w:rsidDel="00000000" w:rsidP="00000000" w:rsidRDefault="00000000" w:rsidRPr="00000000" w14:paraId="0000000F">
            <w:pPr>
              <w:numPr>
                <w:ilvl w:val="0"/>
                <w:numId w:val="2"/>
              </w:numPr>
              <w:ind w:left="720" w:hanging="360"/>
              <w:rPr>
                <w:sz w:val="24"/>
                <w:szCs w:val="24"/>
                <w:u w:val="none"/>
              </w:rPr>
            </w:pPr>
            <w:r w:rsidDel="00000000" w:rsidR="00000000" w:rsidRPr="00000000">
              <w:rPr>
                <w:sz w:val="24"/>
                <w:szCs w:val="24"/>
                <w:rtl w:val="0"/>
              </w:rPr>
              <w:t xml:space="preserve">Which 2 words rhyme in the Gingerbread Man’s little song?</w:t>
            </w:r>
          </w:p>
          <w:p w:rsidR="00000000" w:rsidDel="00000000" w:rsidP="00000000" w:rsidRDefault="00000000" w:rsidRPr="00000000" w14:paraId="00000010">
            <w:pPr>
              <w:numPr>
                <w:ilvl w:val="0"/>
                <w:numId w:val="2"/>
              </w:numPr>
              <w:ind w:left="720" w:hanging="360"/>
              <w:rPr>
                <w:sz w:val="24"/>
                <w:szCs w:val="24"/>
                <w:u w:val="none"/>
              </w:rPr>
            </w:pPr>
            <w:r w:rsidDel="00000000" w:rsidR="00000000" w:rsidRPr="00000000">
              <w:rPr>
                <w:sz w:val="24"/>
                <w:szCs w:val="24"/>
                <w:rtl w:val="0"/>
              </w:rPr>
              <w:t xml:space="preserve">What is the first letter sound of each of the people and animals that chase the Gingerbread Man? e.g. ‘b’ for ‘boy’</w:t>
            </w:r>
          </w:p>
          <w:p w:rsidR="00000000" w:rsidDel="00000000" w:rsidP="00000000" w:rsidRDefault="00000000" w:rsidRPr="00000000" w14:paraId="00000011">
            <w:pPr>
              <w:numPr>
                <w:ilvl w:val="0"/>
                <w:numId w:val="2"/>
              </w:numPr>
              <w:ind w:left="720" w:hanging="360"/>
              <w:rPr>
                <w:sz w:val="24"/>
                <w:szCs w:val="24"/>
                <w:u w:val="none"/>
              </w:rPr>
            </w:pPr>
            <w:r w:rsidDel="00000000" w:rsidR="00000000" w:rsidRPr="00000000">
              <w:rPr>
                <w:sz w:val="24"/>
                <w:szCs w:val="24"/>
                <w:rtl w:val="0"/>
              </w:rPr>
              <w:t xml:space="preserve">Pretend you are the Gingerbread Man, how would you escape the jaws of the fox?</w:t>
            </w:r>
          </w:p>
        </w:tc>
      </w:tr>
      <w:tr>
        <w:trPr>
          <w:trHeight w:val="2370" w:hRule="atLeast"/>
        </w:trPr>
        <w:tc>
          <w:tcPr/>
          <w:p w:rsidR="00000000" w:rsidDel="00000000" w:rsidP="00000000" w:rsidRDefault="00000000" w:rsidRPr="00000000" w14:paraId="00000014">
            <w:pPr>
              <w:rPr>
                <w:rFonts w:ascii="Calibri" w:cs="Calibri" w:eastAsia="Calibri" w:hAnsi="Calibri"/>
                <w:b w:val="1"/>
                <w:sz w:val="24"/>
                <w:szCs w:val="24"/>
              </w:rPr>
            </w:pPr>
            <w:r w:rsidDel="00000000" w:rsidR="00000000" w:rsidRPr="00000000">
              <w:rPr>
                <w:b w:val="1"/>
                <w:sz w:val="24"/>
                <w:szCs w:val="24"/>
                <w:rtl w:val="0"/>
              </w:rPr>
              <w:t xml:space="preserve">Maths </w:t>
            </w:r>
            <w:r w:rsidDel="00000000" w:rsidR="00000000" w:rsidRPr="00000000">
              <w:rPr>
                <w:rtl w:val="0"/>
              </w:rPr>
            </w:r>
          </w:p>
          <w:p w:rsidR="00000000" w:rsidDel="00000000" w:rsidP="00000000" w:rsidRDefault="00000000" w:rsidRPr="00000000" w14:paraId="0000001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18">
            <w:pPr>
              <w:numPr>
                <w:ilvl w:val="0"/>
                <w:numId w:val="4"/>
              </w:numPr>
              <w:ind w:left="720" w:hanging="360"/>
              <w:rPr>
                <w:rFonts w:ascii="Calibri" w:cs="Calibri" w:eastAsia="Calibri" w:hAnsi="Calibri"/>
                <w:sz w:val="24"/>
                <w:szCs w:val="24"/>
              </w:rPr>
            </w:pPr>
            <w:r w:rsidDel="00000000" w:rsidR="00000000" w:rsidRPr="00000000">
              <w:rPr>
                <w:sz w:val="24"/>
                <w:szCs w:val="24"/>
                <w:rtl w:val="0"/>
              </w:rPr>
              <w:t xml:space="preserve">How many people and animals tried to catch the Gingerbread Man towards the end of the story?</w:t>
            </w:r>
          </w:p>
          <w:p w:rsidR="00000000" w:rsidDel="00000000" w:rsidP="00000000" w:rsidRDefault="00000000" w:rsidRPr="00000000" w14:paraId="00000019">
            <w:pPr>
              <w:numPr>
                <w:ilvl w:val="0"/>
                <w:numId w:val="4"/>
              </w:numPr>
              <w:ind w:left="720" w:hanging="360"/>
              <w:rPr>
                <w:sz w:val="24"/>
                <w:szCs w:val="24"/>
                <w:u w:val="none"/>
              </w:rPr>
            </w:pPr>
            <w:r w:rsidDel="00000000" w:rsidR="00000000" w:rsidRPr="00000000">
              <w:rPr>
                <w:sz w:val="24"/>
                <w:szCs w:val="24"/>
                <w:rtl w:val="0"/>
              </w:rPr>
              <w:t xml:space="preserve">Who was the 1st to chase him? Who was the 2nd to chase him? Who was the last to chase him?</w:t>
            </w:r>
          </w:p>
          <w:p w:rsidR="00000000" w:rsidDel="00000000" w:rsidP="00000000" w:rsidRDefault="00000000" w:rsidRPr="00000000" w14:paraId="0000001A">
            <w:pPr>
              <w:numPr>
                <w:ilvl w:val="0"/>
                <w:numId w:val="4"/>
              </w:numPr>
              <w:ind w:left="720" w:hanging="360"/>
              <w:rPr>
                <w:rFonts w:ascii="Calibri" w:cs="Calibri" w:eastAsia="Calibri" w:hAnsi="Calibri"/>
                <w:sz w:val="24"/>
                <w:szCs w:val="24"/>
              </w:rPr>
            </w:pPr>
            <w:r w:rsidDel="00000000" w:rsidR="00000000" w:rsidRPr="00000000">
              <w:rPr>
                <w:b w:val="1"/>
                <w:sz w:val="24"/>
                <w:szCs w:val="24"/>
                <w:rtl w:val="0"/>
              </w:rPr>
              <w:t xml:space="preserve">Marathon Challenge: </w:t>
            </w:r>
            <w:r w:rsidDel="00000000" w:rsidR="00000000" w:rsidRPr="00000000">
              <w:rPr>
                <w:sz w:val="24"/>
                <w:szCs w:val="24"/>
                <w:rtl w:val="0"/>
              </w:rPr>
              <w:t xml:space="preserve">Pretend to be The Gingerbread Man and</w:t>
            </w:r>
            <w:r w:rsidDel="00000000" w:rsidR="00000000" w:rsidRPr="00000000">
              <w:rPr>
                <w:b w:val="1"/>
                <w:sz w:val="24"/>
                <w:szCs w:val="24"/>
                <w:rtl w:val="0"/>
              </w:rPr>
              <w:t xml:space="preserve"> </w:t>
            </w:r>
            <w:r w:rsidDel="00000000" w:rsidR="00000000" w:rsidRPr="00000000">
              <w:rPr>
                <w:sz w:val="24"/>
                <w:szCs w:val="24"/>
                <w:rtl w:val="0"/>
              </w:rPr>
              <w:t xml:space="preserve">see how many times you can run between your markers in one minute (and then 3 minutes if they are able). See if you can beat your number of runs.</w:t>
            </w:r>
            <w:r w:rsidDel="00000000" w:rsidR="00000000" w:rsidRPr="00000000">
              <w:rPr>
                <w:rtl w:val="0"/>
              </w:rPr>
            </w:r>
          </w:p>
          <w:p w:rsidR="00000000" w:rsidDel="00000000" w:rsidP="00000000" w:rsidRDefault="00000000" w:rsidRPr="00000000" w14:paraId="0000001B">
            <w:pPr>
              <w:numPr>
                <w:ilvl w:val="0"/>
                <w:numId w:val="4"/>
              </w:numPr>
              <w:ind w:left="720" w:hanging="360"/>
              <w:rPr>
                <w:rFonts w:ascii="Calibri" w:cs="Calibri" w:eastAsia="Calibri" w:hAnsi="Calibri"/>
                <w:b w:val="1"/>
                <w:sz w:val="24"/>
                <w:szCs w:val="24"/>
              </w:rPr>
            </w:pPr>
            <w:r w:rsidDel="00000000" w:rsidR="00000000" w:rsidRPr="00000000">
              <w:rPr>
                <w:b w:val="1"/>
                <w:sz w:val="24"/>
                <w:szCs w:val="24"/>
                <w:rtl w:val="0"/>
              </w:rPr>
              <w:t xml:space="preserve">Create Your Own Obstacle Course: </w:t>
            </w:r>
            <w:r w:rsidDel="00000000" w:rsidR="00000000" w:rsidRPr="00000000">
              <w:rPr>
                <w:sz w:val="24"/>
                <w:szCs w:val="24"/>
                <w:rtl w:val="0"/>
              </w:rPr>
              <w:t xml:space="preserve">Use objects in your home or garden and set up an obstacle course. Think about creating ways of moving over, under, around, through etc to add interest. You can include some of the elements on the information sheet I posted on Twitter but some of them will be a bit too challenging for the Nursery children! </w:t>
            </w:r>
          </w:p>
          <w:p w:rsidR="00000000" w:rsidDel="00000000" w:rsidP="00000000" w:rsidRDefault="00000000" w:rsidRPr="00000000" w14:paraId="0000001C">
            <w:pPr>
              <w:numPr>
                <w:ilvl w:val="0"/>
                <w:numId w:val="4"/>
              </w:numPr>
              <w:ind w:left="720" w:hanging="360"/>
              <w:rPr>
                <w:sz w:val="24"/>
                <w:szCs w:val="24"/>
                <w:u w:val="none"/>
              </w:rPr>
            </w:pPr>
            <w:r w:rsidDel="00000000" w:rsidR="00000000" w:rsidRPr="00000000">
              <w:rPr>
                <w:sz w:val="24"/>
                <w:szCs w:val="24"/>
                <w:rtl w:val="0"/>
              </w:rPr>
              <w:t xml:space="preserve">Bake gingerbread people with your grown up. See if you can help to weigh the ingredients. Which ingredient was the heaviest? </w:t>
            </w:r>
          </w:p>
        </w:tc>
      </w:tr>
      <w:tr>
        <w:trPr>
          <w:trHeight w:val="1035" w:hRule="atLeast"/>
        </w:trPr>
        <w:tc>
          <w:tcPr/>
          <w:p w:rsidR="00000000" w:rsidDel="00000000" w:rsidP="00000000" w:rsidRDefault="00000000" w:rsidRPr="00000000" w14:paraId="0000001F">
            <w:pPr>
              <w:rPr>
                <w:rFonts w:ascii="Calibri" w:cs="Calibri" w:eastAsia="Calibri" w:hAnsi="Calibri"/>
                <w:b w:val="1"/>
                <w:sz w:val="24"/>
                <w:szCs w:val="24"/>
              </w:rPr>
            </w:pPr>
            <w:r w:rsidDel="00000000" w:rsidR="00000000" w:rsidRPr="00000000">
              <w:rPr>
                <w:b w:val="1"/>
                <w:sz w:val="24"/>
                <w:szCs w:val="24"/>
                <w:rtl w:val="0"/>
              </w:rPr>
              <w:t xml:space="preserve">ICT based </w:t>
            </w:r>
            <w:r w:rsidDel="00000000" w:rsidR="00000000" w:rsidRPr="00000000">
              <w:rPr>
                <w:rtl w:val="0"/>
              </w:rPr>
            </w:r>
          </w:p>
          <w:p w:rsidR="00000000" w:rsidDel="00000000" w:rsidP="00000000" w:rsidRDefault="00000000" w:rsidRPr="00000000" w14:paraId="00000020">
            <w:pPr>
              <w:rPr>
                <w:rFonts w:ascii="Calibri" w:cs="Calibri" w:eastAsia="Calibri" w:hAnsi="Calibri"/>
                <w:b w:val="1"/>
                <w:sz w:val="24"/>
                <w:szCs w:val="24"/>
              </w:rPr>
            </w:pPr>
            <w:r w:rsidDel="00000000" w:rsidR="00000000" w:rsidRPr="00000000">
              <w:rPr>
                <w:b w:val="1"/>
                <w:sz w:val="24"/>
                <w:szCs w:val="24"/>
                <w:rtl w:val="0"/>
              </w:rPr>
              <w:t xml:space="preserve">(tablet/</w:t>
            </w:r>
            <w:r w:rsidDel="00000000" w:rsidR="00000000" w:rsidRPr="00000000">
              <w:rPr>
                <w:rtl w:val="0"/>
              </w:rPr>
            </w:r>
          </w:p>
          <w:p w:rsidR="00000000" w:rsidDel="00000000" w:rsidP="00000000" w:rsidRDefault="00000000" w:rsidRPr="00000000" w14:paraId="00000021">
            <w:pPr>
              <w:rPr>
                <w:rFonts w:ascii="Calibri" w:cs="Calibri" w:eastAsia="Calibri" w:hAnsi="Calibri"/>
                <w:b w:val="1"/>
                <w:sz w:val="24"/>
                <w:szCs w:val="24"/>
              </w:rPr>
            </w:pPr>
            <w:r w:rsidDel="00000000" w:rsidR="00000000" w:rsidRPr="00000000">
              <w:rPr>
                <w:b w:val="1"/>
                <w:sz w:val="24"/>
                <w:szCs w:val="24"/>
                <w:rtl w:val="0"/>
              </w:rPr>
              <w:t xml:space="preserve">computer)</w:t>
            </w:r>
            <w:r w:rsidDel="00000000" w:rsidR="00000000" w:rsidRPr="00000000">
              <w:rPr>
                <w:rtl w:val="0"/>
              </w:rPr>
            </w:r>
          </w:p>
        </w:tc>
        <w:tc>
          <w:tcPr>
            <w:gridSpan w:val="3"/>
          </w:tcPr>
          <w:p w:rsidR="00000000" w:rsidDel="00000000" w:rsidP="00000000" w:rsidRDefault="00000000" w:rsidRPr="00000000" w14:paraId="00000022">
            <w:pPr>
              <w:numPr>
                <w:ilvl w:val="0"/>
                <w:numId w:val="1"/>
              </w:numPr>
              <w:spacing w:after="0" w:before="0" w:line="240" w:lineRule="auto"/>
              <w:ind w:left="720" w:hanging="360"/>
              <w:rPr>
                <w:rFonts w:ascii="Calibri" w:cs="Calibri" w:eastAsia="Calibri" w:hAnsi="Calibri"/>
                <w:sz w:val="24"/>
                <w:szCs w:val="24"/>
                <w:u w:val="none"/>
              </w:rPr>
            </w:pPr>
            <w:r w:rsidDel="00000000" w:rsidR="00000000" w:rsidRPr="00000000">
              <w:rPr>
                <w:sz w:val="24"/>
                <w:szCs w:val="24"/>
                <w:rtl w:val="0"/>
              </w:rPr>
              <w:t xml:space="preserve">Continue learning the letter sounds (for s, a, t, i, p, n, ck, e, h, r, m, d) by watching the ‘</w:t>
            </w:r>
            <w:hyperlink r:id="rId7">
              <w:r w:rsidDel="00000000" w:rsidR="00000000" w:rsidRPr="00000000">
                <w:rPr>
                  <w:color w:val="1155cc"/>
                  <w:sz w:val="24"/>
                  <w:szCs w:val="24"/>
                  <w:u w:val="single"/>
                  <w:rtl w:val="0"/>
                </w:rPr>
                <w:t xml:space="preserve">Jolly Jingles</w:t>
              </w:r>
            </w:hyperlink>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23">
            <w:pPr>
              <w:numPr>
                <w:ilvl w:val="0"/>
                <w:numId w:val="1"/>
              </w:numPr>
              <w:spacing w:after="0" w:before="0" w:line="240" w:lineRule="auto"/>
              <w:ind w:left="720" w:hanging="360"/>
              <w:rPr>
                <w:rFonts w:ascii="Calibri" w:cs="Calibri" w:eastAsia="Calibri" w:hAnsi="Calibri"/>
                <w:sz w:val="24"/>
                <w:szCs w:val="24"/>
                <w:u w:val="none"/>
              </w:rPr>
            </w:pPr>
            <w:r w:rsidDel="00000000" w:rsidR="00000000" w:rsidRPr="00000000">
              <w:rPr>
                <w:sz w:val="24"/>
                <w:szCs w:val="24"/>
                <w:rtl w:val="0"/>
              </w:rPr>
              <w:t xml:space="preserve">Practise number/letter formation and name writing using this... </w:t>
            </w:r>
            <w:hyperlink r:id="rId8">
              <w:r w:rsidDel="00000000" w:rsidR="00000000" w:rsidRPr="00000000">
                <w:rPr>
                  <w:color w:val="1155cc"/>
                  <w:sz w:val="24"/>
                  <w:szCs w:val="24"/>
                  <w:u w:val="single"/>
                  <w:rtl w:val="0"/>
                </w:rPr>
                <w:t xml:space="preserve">http://www.ictgames.com/mobilePage/writingRepeater/index.html</w:t>
              </w:r>
            </w:hyperlink>
            <w:r w:rsidDel="00000000" w:rsidR="00000000" w:rsidRPr="00000000">
              <w:rPr>
                <w:rtl w:val="0"/>
              </w:rPr>
            </w:r>
          </w:p>
          <w:p w:rsidR="00000000" w:rsidDel="00000000" w:rsidP="00000000" w:rsidRDefault="00000000" w:rsidRPr="00000000" w14:paraId="00000024">
            <w:pPr>
              <w:numPr>
                <w:ilvl w:val="0"/>
                <w:numId w:val="1"/>
              </w:numPr>
              <w:spacing w:after="0" w:before="0" w:line="240" w:lineRule="auto"/>
              <w:ind w:left="720" w:hanging="360"/>
              <w:rPr>
                <w:sz w:val="24"/>
                <w:szCs w:val="24"/>
                <w:u w:val="none"/>
              </w:rPr>
            </w:pPr>
            <w:r w:rsidDel="00000000" w:rsidR="00000000" w:rsidRPr="00000000">
              <w:rPr>
                <w:sz w:val="24"/>
                <w:szCs w:val="24"/>
                <w:rtl w:val="0"/>
              </w:rPr>
              <w:t xml:space="preserve">Get building using different shapes on </w:t>
            </w:r>
            <w:hyperlink r:id="rId9">
              <w:r w:rsidDel="00000000" w:rsidR="00000000" w:rsidRPr="00000000">
                <w:rPr>
                  <w:color w:val="1155cc"/>
                  <w:sz w:val="24"/>
                  <w:szCs w:val="24"/>
                  <w:u w:val="single"/>
                  <w:rtl w:val="0"/>
                </w:rPr>
                <w:t xml:space="preserve">Cbeebies</w:t>
              </w:r>
            </w:hyperlink>
            <w:r w:rsidDel="00000000" w:rsidR="00000000" w:rsidRPr="00000000">
              <w:rPr>
                <w:rtl w:val="0"/>
              </w:rPr>
            </w:r>
          </w:p>
          <w:p w:rsidR="00000000" w:rsidDel="00000000" w:rsidP="00000000" w:rsidRDefault="00000000" w:rsidRPr="00000000" w14:paraId="00000025">
            <w:pPr>
              <w:spacing w:after="0" w:before="0" w:line="240" w:lineRule="auto"/>
              <w:ind w:left="0" w:firstLine="0"/>
              <w:rPr>
                <w:rFonts w:ascii="Calibri" w:cs="Calibri" w:eastAsia="Calibri" w:hAnsi="Calibri"/>
                <w:sz w:val="24"/>
                <w:szCs w:val="24"/>
                <w:u w:val="none"/>
              </w:rPr>
            </w:pPr>
            <w:r w:rsidDel="00000000" w:rsidR="00000000" w:rsidRPr="00000000">
              <w:rPr>
                <w:rtl w:val="0"/>
              </w:rPr>
            </w:r>
          </w:p>
        </w:tc>
      </w:tr>
      <w:tr>
        <w:trPr>
          <w:trHeight w:val="3720" w:hRule="atLeast"/>
        </w:trPr>
        <w:tc>
          <w:tcPr/>
          <w:p w:rsidR="00000000" w:rsidDel="00000000" w:rsidP="00000000" w:rsidRDefault="00000000" w:rsidRPr="00000000" w14:paraId="00000028">
            <w:pPr>
              <w:rPr>
                <w:rFonts w:ascii="Calibri" w:cs="Calibri" w:eastAsia="Calibri" w:hAnsi="Calibri"/>
                <w:b w:val="1"/>
                <w:sz w:val="24"/>
                <w:szCs w:val="24"/>
              </w:rPr>
            </w:pPr>
            <w:r w:rsidDel="00000000" w:rsidR="00000000" w:rsidRPr="00000000">
              <w:rPr>
                <w:b w:val="1"/>
                <w:sz w:val="24"/>
                <w:szCs w:val="24"/>
                <w:rtl w:val="0"/>
              </w:rPr>
              <w:t xml:space="preserve">General </w:t>
            </w:r>
            <w:r w:rsidDel="00000000" w:rsidR="00000000" w:rsidRPr="00000000">
              <w:rPr>
                <w:rtl w:val="0"/>
              </w:rPr>
            </w:r>
          </w:p>
          <w:p w:rsidR="00000000" w:rsidDel="00000000" w:rsidP="00000000" w:rsidRDefault="00000000" w:rsidRPr="00000000" w14:paraId="0000002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sz w:val="24"/>
                <w:szCs w:val="24"/>
              </w:rPr>
            </w:pPr>
            <w:r w:rsidDel="00000000" w:rsidR="00000000" w:rsidRPr="00000000">
              <w:rPr>
                <w:rtl w:val="0"/>
              </w:rPr>
            </w:r>
          </w:p>
        </w:tc>
        <w:tc>
          <w:tcPr>
            <w:gridSpan w:val="3"/>
          </w:tcPr>
          <w:p w:rsidR="00000000" w:rsidDel="00000000" w:rsidP="00000000" w:rsidRDefault="00000000" w:rsidRPr="00000000" w14:paraId="0000002D">
            <w:pPr>
              <w:numPr>
                <w:ilvl w:val="0"/>
                <w:numId w:val="3"/>
              </w:numPr>
              <w:ind w:left="720" w:hanging="360"/>
              <w:rPr>
                <w:sz w:val="24"/>
                <w:szCs w:val="24"/>
                <w:u w:val="none"/>
              </w:rPr>
            </w:pPr>
            <w:r w:rsidDel="00000000" w:rsidR="00000000" w:rsidRPr="00000000">
              <w:rPr>
                <w:sz w:val="24"/>
                <w:szCs w:val="24"/>
                <w:rtl w:val="0"/>
              </w:rPr>
              <w:t xml:space="preserve">Draw and decorate your own Gingerbread Man. Can you name all of his body parts? e.g. eyes, nose, arms etc.</w:t>
            </w:r>
            <w:r w:rsidDel="00000000" w:rsidR="00000000" w:rsidRPr="00000000">
              <w:drawing>
                <wp:anchor allowOverlap="1" behindDoc="0" distB="114300" distT="114300" distL="114300" distR="114300" hidden="0" layoutInCell="1" locked="0" relativeHeight="0" simplePos="0">
                  <wp:simplePos x="0" y="0"/>
                  <wp:positionH relativeFrom="column">
                    <wp:posOffset>7667625</wp:posOffset>
                  </wp:positionH>
                  <wp:positionV relativeFrom="paragraph">
                    <wp:posOffset>238125</wp:posOffset>
                  </wp:positionV>
                  <wp:extent cx="1342933" cy="2019300"/>
                  <wp:effectExtent b="0" l="0" r="0" t="0"/>
                  <wp:wrapSquare wrapText="bothSides" distB="114300" distT="114300" distL="114300" distR="114300"/>
                  <wp:docPr id="3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1342933" cy="2019300"/>
                          </a:xfrm>
                          <a:prstGeom prst="rect"/>
                          <a:ln/>
                        </pic:spPr>
                      </pic:pic>
                    </a:graphicData>
                  </a:graphic>
                </wp:anchor>
              </w:drawing>
            </w:r>
          </w:p>
          <w:p w:rsidR="00000000" w:rsidDel="00000000" w:rsidP="00000000" w:rsidRDefault="00000000" w:rsidRPr="00000000" w14:paraId="0000002E">
            <w:pPr>
              <w:numPr>
                <w:ilvl w:val="0"/>
                <w:numId w:val="3"/>
              </w:numPr>
              <w:ind w:left="720" w:hanging="360"/>
              <w:rPr>
                <w:sz w:val="24"/>
                <w:szCs w:val="24"/>
                <w:u w:val="none"/>
              </w:rPr>
            </w:pPr>
            <w:r w:rsidDel="00000000" w:rsidR="00000000" w:rsidRPr="00000000">
              <w:rPr>
                <w:sz w:val="24"/>
                <w:szCs w:val="24"/>
                <w:rtl w:val="0"/>
              </w:rPr>
              <w:t xml:space="preserve">Use any construction you have in your house or household objects to create a bridge for the Gingerbread Man to use to cross the river (you could cut out a Gingerbread Man and use blue fabric to be the river)</w:t>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561975</wp:posOffset>
                  </wp:positionV>
                  <wp:extent cx="3024188" cy="1513674"/>
                  <wp:effectExtent b="0" l="0" r="0" t="0"/>
                  <wp:wrapSquare wrapText="bothSides" distB="114300" distT="114300" distL="114300" distR="114300"/>
                  <wp:docPr id="3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024188" cy="1513674"/>
                          </a:xfrm>
                          <a:prstGeom prst="rect"/>
                          <a:ln/>
                        </pic:spPr>
                      </pic:pic>
                    </a:graphicData>
                  </a:graphic>
                </wp:anchor>
              </w:drawing>
            </w:r>
          </w:p>
          <w:p w:rsidR="00000000" w:rsidDel="00000000" w:rsidP="00000000" w:rsidRDefault="00000000" w:rsidRPr="00000000" w14:paraId="0000002F">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5981700</wp:posOffset>
                  </wp:positionH>
                  <wp:positionV relativeFrom="paragraph">
                    <wp:posOffset>161925</wp:posOffset>
                  </wp:positionV>
                  <wp:extent cx="1556702" cy="1556702"/>
                  <wp:effectExtent b="0" l="0" r="0" t="0"/>
                  <wp:wrapSquare wrapText="bothSides" distB="114300" distT="114300" distL="114300" distR="114300"/>
                  <wp:docPr id="3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56702" cy="15567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361950</wp:posOffset>
                  </wp:positionV>
                  <wp:extent cx="2706209" cy="1348423"/>
                  <wp:effectExtent b="0" l="0" r="0" t="0"/>
                  <wp:wrapSquare wrapText="bothSides" distB="114300" distT="114300" distL="114300" distR="114300"/>
                  <wp:docPr id="36"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706209" cy="1348423"/>
                          </a:xfrm>
                          <a:prstGeom prst="rect"/>
                          <a:ln/>
                        </pic:spPr>
                      </pic:pic>
                    </a:graphicData>
                  </a:graphic>
                </wp:anchor>
              </w:drawing>
            </w:r>
          </w:p>
        </w:tc>
      </w:tr>
    </w:tbl>
    <w:p w:rsidR="00000000" w:rsidDel="00000000" w:rsidP="00000000" w:rsidRDefault="00000000" w:rsidRPr="00000000" w14:paraId="00000032">
      <w:pPr>
        <w:ind w:left="720" w:firstLine="0"/>
        <w:rPr>
          <w:rFonts w:ascii="Calibri" w:cs="Calibri" w:eastAsia="Calibri" w:hAnsi="Calibri"/>
          <w:sz w:val="24"/>
          <w:szCs w:val="24"/>
          <w:u w:val="none"/>
        </w:rPr>
      </w:pPr>
      <w:r w:rsidDel="00000000" w:rsidR="00000000" w:rsidRPr="00000000">
        <w:rPr>
          <w:rtl w:val="0"/>
        </w:rPr>
      </w:r>
    </w:p>
    <w:sectPr>
      <w:pgSz w:h="11906" w:w="16838"/>
      <w:pgMar w:bottom="0" w:top="284" w:left="630" w:right="85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0763C"/>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962D7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962D78"/>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bc.co.uk/cbeebies/games/nina-get-build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ai.ly/x2wpdvv" TargetMode="External"/><Relationship Id="rId8" Type="http://schemas.openxmlformats.org/officeDocument/2006/relationships/hyperlink" Target="http://www.ictgames.com/mobilePage/writingRepeater/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xSu81ocy1r5vqMv/it2Pa+0BAw==">AMUW2mW6z1Dz8Kq1Lm0sJzIYYembAnN/kkCvaxNAm/2n0wt+0F8hXeYzfcM5MCTGxKbISInyqFvAUN69a+HVBhyIC957UnV0zWETniyWCewXwzh37rIOVPU=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2020-03-16T13:29:00Z</dcterms:created>
  <dc:creator>Sian Jones</dc:creator>
</cp:coreProperties>
</file>